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jpeg" ContentType="image/jpe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697858" w:rsidRDefault="00E905C5" w:rsidP="00901F27">
      <w:pPr>
        <w:pStyle w:val="TitreDocumet"/>
      </w:pPr>
    </w:p>
    <w:p w:rsidR="000C7937" w:rsidRPr="00697858" w:rsidRDefault="000C7937">
      <w:pPr>
        <w:pStyle w:val="TitreDocumet"/>
      </w:pPr>
    </w:p>
    <w:p w:rsidR="006C5829" w:rsidRPr="00697858" w:rsidRDefault="006C5829">
      <w:pPr>
        <w:pStyle w:val="TitreDocumet"/>
      </w:pPr>
      <w:proofErr w:type="spellStart"/>
      <w:proofErr w:type="gramStart"/>
      <w:r w:rsidRPr="00697858">
        <w:t>p</w:t>
      </w:r>
      <w:r w:rsidR="0019539F" w:rsidRPr="00697858">
        <w:t>CR</w:t>
      </w:r>
      <w:proofErr w:type="spellEnd"/>
      <w:proofErr w:type="gramEnd"/>
      <w:r w:rsidR="0019539F" w:rsidRPr="00697858">
        <w:t xml:space="preserve"> </w:t>
      </w:r>
      <w:r w:rsidRPr="00697858">
        <w:t xml:space="preserve">for text inclusion in </w:t>
      </w:r>
      <w:proofErr w:type="spellStart"/>
      <w:r w:rsidRPr="00697858">
        <w:t>TR</w:t>
      </w:r>
      <w:proofErr w:type="spellEnd"/>
      <w:r w:rsidRPr="00697858">
        <w:t xml:space="preserve"> 45.820 :</w:t>
      </w:r>
    </w:p>
    <w:p w:rsidR="00033350" w:rsidRPr="00697858" w:rsidRDefault="0087387D">
      <w:pPr>
        <w:pStyle w:val="TitreDocumet"/>
      </w:pPr>
      <w:r>
        <w:t xml:space="preserve">Performance evaluation </w:t>
      </w:r>
      <w:r w:rsidR="00821DF8">
        <w:t>methods</w:t>
      </w:r>
    </w:p>
    <w:p w:rsidR="00033350" w:rsidRPr="00697858" w:rsidRDefault="00033350">
      <w:pPr>
        <w:pStyle w:val="TitreDocumet"/>
      </w:pPr>
    </w:p>
    <w:p w:rsidR="00033350" w:rsidRPr="00697858" w:rsidRDefault="00033350">
      <w:pPr>
        <w:pStyle w:val="TitreDocumet"/>
        <w:rPr>
          <w:i/>
        </w:rPr>
      </w:pPr>
    </w:p>
    <w:p w:rsidR="0019539F" w:rsidRPr="00697858" w:rsidRDefault="0019539F">
      <w:pPr>
        <w:pStyle w:val="TitreDocumet"/>
      </w:pPr>
    </w:p>
    <w:p w:rsidR="0019539F" w:rsidRPr="00697858" w:rsidRDefault="0019539F">
      <w:pPr>
        <w:pStyle w:val="TitreDocumet"/>
      </w:pPr>
    </w:p>
    <w:p w:rsidR="0019539F" w:rsidRPr="008F1623" w:rsidRDefault="00543278" w:rsidP="0019539F">
      <w:pPr>
        <w:rPr>
          <w:b/>
          <w:sz w:val="24"/>
        </w:rPr>
      </w:pPr>
      <w:r w:rsidRPr="008F1623">
        <w:rPr>
          <w:b/>
          <w:sz w:val="24"/>
        </w:rPr>
        <w:t xml:space="preserve">1. </w:t>
      </w:r>
      <w:r w:rsidR="0019539F" w:rsidRPr="008F1623">
        <w:rPr>
          <w:b/>
          <w:sz w:val="24"/>
        </w:rPr>
        <w:t>Introduction</w:t>
      </w:r>
    </w:p>
    <w:p w:rsidR="0019539F" w:rsidRPr="00697858" w:rsidRDefault="0019539F" w:rsidP="0019539F">
      <w:r w:rsidRPr="00697858">
        <w:t>This document provides</w:t>
      </w:r>
      <w:bookmarkStart w:id="0" w:name="_GoBack"/>
      <w:bookmarkEnd w:id="0"/>
      <w:r w:rsidRPr="00697858">
        <w:t xml:space="preserve"> text </w:t>
      </w:r>
      <w:r w:rsidR="00034BCC">
        <w:t>for</w:t>
      </w:r>
      <w:r w:rsidR="0087387D">
        <w:t xml:space="preserve"> improving the content of</w:t>
      </w:r>
      <w:r w:rsidR="006E5866" w:rsidRPr="00697858">
        <w:t xml:space="preserve"> Techni</w:t>
      </w:r>
      <w:r w:rsidR="00277920" w:rsidRPr="00697858">
        <w:t>cal Report 45.820 revision 1.4.0</w:t>
      </w:r>
      <w:r w:rsidR="0087387D">
        <w:t>, with regard to performance evaluation tools</w:t>
      </w:r>
      <w:r w:rsidR="00820AE2">
        <w:t>.</w:t>
      </w:r>
    </w:p>
    <w:p w:rsidR="00F82AAF" w:rsidRDefault="00F82AAF" w:rsidP="0019539F"/>
    <w:p w:rsidR="00034BCC" w:rsidRDefault="00034BCC" w:rsidP="0019539F"/>
    <w:p w:rsidR="00543278" w:rsidRPr="008F1623" w:rsidRDefault="00543278" w:rsidP="0019539F">
      <w:pPr>
        <w:rPr>
          <w:b/>
          <w:sz w:val="24"/>
        </w:rPr>
      </w:pPr>
      <w:r w:rsidRPr="008F1623">
        <w:rPr>
          <w:b/>
          <w:sz w:val="24"/>
        </w:rPr>
        <w:t xml:space="preserve">2. </w:t>
      </w:r>
      <w:r w:rsidR="00034BCC" w:rsidRPr="008F1623">
        <w:rPr>
          <w:b/>
          <w:sz w:val="24"/>
        </w:rPr>
        <w:t>Reason for change</w:t>
      </w:r>
    </w:p>
    <w:p w:rsidR="00034BCC" w:rsidRPr="008F1623" w:rsidRDefault="00543278" w:rsidP="0019539F">
      <w:pPr>
        <w:rPr>
          <w:b/>
          <w:sz w:val="24"/>
        </w:rPr>
      </w:pPr>
      <w:r w:rsidRPr="008F1623">
        <w:rPr>
          <w:b/>
          <w:sz w:val="24"/>
        </w:rPr>
        <w:t>2.1. Current status</w:t>
      </w:r>
    </w:p>
    <w:p w:rsidR="00B743D6" w:rsidRDefault="0087387D" w:rsidP="00034BCC">
      <w:r>
        <w:t>In most of the 3GPP documents, performance evaluation</w:t>
      </w:r>
      <w:r w:rsidR="006968AA">
        <w:t>s are based on simulation tools</w:t>
      </w:r>
      <w:r>
        <w:t xml:space="preserve"> that have been designed and improved </w:t>
      </w:r>
      <w:r w:rsidR="00820AE2">
        <w:t>over time</w:t>
      </w:r>
      <w:r>
        <w:t xml:space="preserve">. </w:t>
      </w:r>
      <w:r w:rsidR="00820AE2">
        <w:t>In most cases, this</w:t>
      </w:r>
      <w:r>
        <w:t xml:space="preserve"> is practically the only way </w:t>
      </w:r>
      <w:r w:rsidR="00820AE2">
        <w:t>for</w:t>
      </w:r>
      <w:r>
        <w:t xml:space="preserve"> getting results when the system under evaluation is </w:t>
      </w:r>
      <w:r w:rsidR="006968AA">
        <w:t>rather complex</w:t>
      </w:r>
      <w:r w:rsidR="00B743D6">
        <w:t>.</w:t>
      </w:r>
      <w:r w:rsidR="00820AE2">
        <w:t xml:space="preserve"> Nevertheless t</w:t>
      </w:r>
      <w:r w:rsidR="00B743D6">
        <w:t xml:space="preserve">he outcomes of </w:t>
      </w:r>
      <w:r w:rsidR="00820AE2">
        <w:t xml:space="preserve">such </w:t>
      </w:r>
      <w:r w:rsidR="00B743D6">
        <w:t>simulations are accurate if:</w:t>
      </w:r>
    </w:p>
    <w:p w:rsidR="00B743D6" w:rsidRDefault="00B743D6" w:rsidP="00B743D6">
      <w:pPr>
        <w:pStyle w:val="Listeretrait"/>
      </w:pPr>
      <w:proofErr w:type="gramStart"/>
      <w:r>
        <w:t>the</w:t>
      </w:r>
      <w:proofErr w:type="gramEnd"/>
      <w:r>
        <w:t xml:space="preserve"> system description is accurate in the simulation tool</w:t>
      </w:r>
    </w:p>
    <w:p w:rsidR="00B743D6" w:rsidRDefault="00B743D6" w:rsidP="00B743D6">
      <w:pPr>
        <w:pStyle w:val="Listeretrait"/>
      </w:pPr>
      <w:proofErr w:type="gramStart"/>
      <w:r>
        <w:t>the</w:t>
      </w:r>
      <w:proofErr w:type="gramEnd"/>
      <w:r>
        <w:t xml:space="preserve"> external environment of the system is properly described in the simulation tool.</w:t>
      </w:r>
    </w:p>
    <w:p w:rsidR="00820AE2" w:rsidRDefault="00820AE2" w:rsidP="00820AE2">
      <w:proofErr w:type="gramStart"/>
      <w:r>
        <w:t>which</w:t>
      </w:r>
      <w:proofErr w:type="gramEnd"/>
      <w:r>
        <w:t xml:space="preserve"> is not always easy to prove from scratch.</w:t>
      </w:r>
    </w:p>
    <w:p w:rsidR="00B743D6" w:rsidRPr="00820AE2" w:rsidRDefault="00B743D6" w:rsidP="00820AE2"/>
    <w:p w:rsidR="006968AA" w:rsidRDefault="00B743D6" w:rsidP="00B743D6">
      <w:r>
        <w:t xml:space="preserve">In the case of simple system that can be </w:t>
      </w:r>
      <w:r w:rsidR="006968AA">
        <w:t xml:space="preserve">accurately described with an analytical model, performance evaluation can be derived from the analytical model by means of some mathematics. </w:t>
      </w:r>
      <w:proofErr w:type="gramStart"/>
      <w:r w:rsidR="00E10696">
        <w:t>Well known</w:t>
      </w:r>
      <w:proofErr w:type="gramEnd"/>
      <w:r w:rsidR="006968AA">
        <w:t xml:space="preserve"> example</w:t>
      </w:r>
      <w:r w:rsidR="00E10696">
        <w:t>s in the field of access protocols are</w:t>
      </w:r>
      <w:r w:rsidR="006968AA">
        <w:t xml:space="preserve"> ALOHA and </w:t>
      </w:r>
      <w:proofErr w:type="spellStart"/>
      <w:r w:rsidR="00E10696">
        <w:t>CSMA</w:t>
      </w:r>
      <w:proofErr w:type="spellEnd"/>
      <w:r w:rsidR="00E10696">
        <w:t>-CR</w:t>
      </w:r>
      <w:r w:rsidR="006968AA">
        <w:t>. Other examples can be found in the field of modulations and codes.</w:t>
      </w:r>
    </w:p>
    <w:p w:rsidR="006968AA" w:rsidRDefault="006968AA" w:rsidP="00B743D6"/>
    <w:p w:rsidR="00821DF8" w:rsidRDefault="00E10696" w:rsidP="00B743D6">
      <w:r>
        <w:t xml:space="preserve">The content of the </w:t>
      </w:r>
      <w:proofErr w:type="spellStart"/>
      <w:r>
        <w:t>TR</w:t>
      </w:r>
      <w:proofErr w:type="spellEnd"/>
      <w:r>
        <w:t xml:space="preserve"> assumes implicitly or explicitly that performance evaluations have to be based on simulatio</w:t>
      </w:r>
      <w:r w:rsidR="00820AE2">
        <w:t>ns. Hence, it does not allow using</w:t>
      </w:r>
      <w:r>
        <w:t xml:space="preserve"> analytical model, even if they can be available for simple candidate solutions.</w:t>
      </w:r>
    </w:p>
    <w:p w:rsidR="00821DF8" w:rsidRDefault="00821DF8" w:rsidP="00B743D6"/>
    <w:p w:rsidR="006968AA" w:rsidRDefault="006968AA" w:rsidP="00B743D6"/>
    <w:p w:rsidR="00B000F8" w:rsidRPr="008F1623" w:rsidRDefault="00B000F8" w:rsidP="00034BCC">
      <w:pPr>
        <w:rPr>
          <w:b/>
          <w:sz w:val="24"/>
        </w:rPr>
      </w:pPr>
      <w:r w:rsidRPr="008F1623">
        <w:rPr>
          <w:b/>
          <w:sz w:val="24"/>
        </w:rPr>
        <w:t>2.3 Suggestion</w:t>
      </w:r>
    </w:p>
    <w:p w:rsidR="00821DF8" w:rsidRDefault="00821DF8" w:rsidP="00034BCC">
      <w:r>
        <w:t xml:space="preserve">We propose to add text in various parts of the </w:t>
      </w:r>
      <w:proofErr w:type="spellStart"/>
      <w:r>
        <w:t>TR</w:t>
      </w:r>
      <w:proofErr w:type="spellEnd"/>
      <w:r>
        <w:t xml:space="preserve"> to allow the use of analytical models, provided they are described by the candidate solution and are reasonably accurate.</w:t>
      </w:r>
    </w:p>
    <w:p w:rsidR="00F82AAF" w:rsidRDefault="00F82AAF" w:rsidP="00034BCC"/>
    <w:p w:rsidR="002301B8" w:rsidRDefault="002301B8" w:rsidP="00034BCC"/>
    <w:p w:rsidR="00AA7F8F" w:rsidRDefault="00AB6182" w:rsidP="00AB6182">
      <w:pPr>
        <w:jc w:val="left"/>
        <w:rPr>
          <w:b/>
          <w:sz w:val="24"/>
        </w:rPr>
      </w:pPr>
      <w:r w:rsidRPr="008F1623">
        <w:rPr>
          <w:b/>
          <w:sz w:val="24"/>
        </w:rPr>
        <w:t xml:space="preserve">3. </w:t>
      </w:r>
      <w:r w:rsidR="0087387D">
        <w:rPr>
          <w:b/>
          <w:sz w:val="24"/>
        </w:rPr>
        <w:t xml:space="preserve">Proposed text for </w:t>
      </w:r>
      <w:proofErr w:type="spellStart"/>
      <w:r w:rsidR="00835AEE" w:rsidRPr="008F1623">
        <w:rPr>
          <w:b/>
          <w:sz w:val="24"/>
        </w:rPr>
        <w:t>TR</w:t>
      </w:r>
      <w:proofErr w:type="spellEnd"/>
      <w:r w:rsidR="008F1623">
        <w:rPr>
          <w:b/>
          <w:sz w:val="24"/>
        </w:rPr>
        <w:t xml:space="preserve"> 45.820 v1.4.0</w:t>
      </w:r>
    </w:p>
    <w:p w:rsidR="00AB6182" w:rsidRPr="008F1623" w:rsidRDefault="00AB6182" w:rsidP="00AB6182">
      <w:pPr>
        <w:jc w:val="left"/>
        <w:rPr>
          <w:b/>
          <w:sz w:val="24"/>
        </w:rPr>
      </w:pPr>
    </w:p>
    <w:p w:rsidR="00AA7F8F" w:rsidRPr="00697858" w:rsidRDefault="00AA7F8F" w:rsidP="00AA7F8F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</w:pPr>
      <w:r>
        <w:rPr>
          <w:sz w:val="22"/>
        </w:rPr>
        <w:t>First change</w:t>
      </w:r>
    </w:p>
    <w:p w:rsidR="00AA7F8F" w:rsidRDefault="00AA7F8F" w:rsidP="0019539F">
      <w:pPr>
        <w:rPr>
          <w:b/>
        </w:rPr>
      </w:pPr>
    </w:p>
    <w:p w:rsidR="00137E24" w:rsidRDefault="00137E24" w:rsidP="0019539F">
      <w:pPr>
        <w:rPr>
          <w:b/>
        </w:rPr>
      </w:pPr>
    </w:p>
    <w:p w:rsidR="00137E24" w:rsidRDefault="00137E24" w:rsidP="0019539F">
      <w:pPr>
        <w:rPr>
          <w:b/>
        </w:rPr>
      </w:pPr>
      <w:r>
        <w:rPr>
          <w:b/>
        </w:rPr>
        <w:t>5.1 Coverage improvement evaluation methodology</w:t>
      </w:r>
    </w:p>
    <w:p w:rsidR="0019539F" w:rsidRPr="00697858" w:rsidRDefault="0019539F" w:rsidP="0019539F">
      <w:pPr>
        <w:rPr>
          <w:b/>
        </w:rPr>
      </w:pPr>
    </w:p>
    <w:p w:rsidR="00033350" w:rsidRPr="00697858" w:rsidRDefault="00137E24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>
        <w:t xml:space="preserve">Test to be added at the end of the </w:t>
      </w:r>
      <w:proofErr w:type="spellStart"/>
      <w:r>
        <w:t>subclause</w:t>
      </w:r>
      <w:proofErr w:type="spellEnd"/>
    </w:p>
    <w:p w:rsidR="000C7937" w:rsidRPr="00697858" w:rsidRDefault="000C7937">
      <w:pPr>
        <w:pStyle w:val="TitreDocumet"/>
      </w:pPr>
    </w:p>
    <w:p w:rsidR="00137E24" w:rsidRPr="00B016A8" w:rsidRDefault="00137E24" w:rsidP="00137E24">
      <w:pPr>
        <w:spacing w:before="120" w:after="120"/>
        <w:rPr>
          <w:lang w:eastAsia="zh-CN"/>
        </w:rPr>
      </w:pPr>
      <w:r w:rsidRPr="00B016A8">
        <w:rPr>
          <w:lang w:eastAsia="zh-CN"/>
        </w:rPr>
        <w:t>Although the performance of the coverage improvement is usually evaluated with simulation tools, it is possible to have evaluations based on analytical models</w:t>
      </w:r>
      <w:r w:rsidR="00AA7F8F" w:rsidRPr="00B016A8">
        <w:rPr>
          <w:lang w:eastAsia="zh-CN"/>
        </w:rPr>
        <w:t xml:space="preserve">, provided </w:t>
      </w:r>
      <w:r w:rsidR="00B016A8">
        <w:rPr>
          <w:lang w:eastAsia="zh-CN"/>
        </w:rPr>
        <w:t>the analytical models</w:t>
      </w:r>
      <w:r w:rsidR="00AA7F8F" w:rsidRPr="00B016A8">
        <w:rPr>
          <w:lang w:eastAsia="zh-CN"/>
        </w:rPr>
        <w:t xml:space="preserve"> </w:t>
      </w:r>
      <w:r w:rsidR="00B016A8">
        <w:rPr>
          <w:lang w:eastAsia="zh-CN"/>
        </w:rPr>
        <w:t>show</w:t>
      </w:r>
      <w:r w:rsidR="00AA7F8F" w:rsidRPr="00B016A8">
        <w:rPr>
          <w:lang w:eastAsia="zh-CN"/>
        </w:rPr>
        <w:t xml:space="preserve"> enough accuracy</w:t>
      </w:r>
      <w:r w:rsidRPr="00B016A8">
        <w:rPr>
          <w:lang w:eastAsia="zh-CN"/>
        </w:rPr>
        <w:t>. In that case, the candidate solution shall detail its anal</w:t>
      </w:r>
      <w:r w:rsidR="00820AE2">
        <w:rPr>
          <w:lang w:eastAsia="zh-CN"/>
        </w:rPr>
        <w:t>ytical model</w:t>
      </w:r>
      <w:r w:rsidR="00AA7F8F" w:rsidRPr="00B016A8">
        <w:rPr>
          <w:lang w:eastAsia="zh-CN"/>
        </w:rPr>
        <w:t xml:space="preserve"> or shall use </w:t>
      </w:r>
      <w:r w:rsidR="00B016A8" w:rsidRPr="00B016A8">
        <w:rPr>
          <w:lang w:eastAsia="zh-CN"/>
        </w:rPr>
        <w:t>well-known</w:t>
      </w:r>
      <w:r w:rsidRPr="00B016A8">
        <w:rPr>
          <w:lang w:eastAsia="zh-CN"/>
        </w:rPr>
        <w:t xml:space="preserve"> analytical models.</w:t>
      </w:r>
    </w:p>
    <w:p w:rsidR="003D7769" w:rsidRPr="00697858" w:rsidRDefault="003D7769" w:rsidP="000652D2"/>
    <w:p w:rsidR="006F525D" w:rsidRPr="00697858" w:rsidRDefault="006F525D" w:rsidP="000652D2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97858">
        <w:t xml:space="preserve">End of </w:t>
      </w:r>
      <w:r w:rsidR="00AA7F8F">
        <w:t>first change</w:t>
      </w:r>
    </w:p>
    <w:p w:rsidR="006F525D" w:rsidRPr="00697858" w:rsidRDefault="006F525D" w:rsidP="000652D2">
      <w:pPr>
        <w:pStyle w:val="TitreDocumet"/>
      </w:pPr>
    </w:p>
    <w:p w:rsidR="00AA7F8F" w:rsidRDefault="00AA7F8F" w:rsidP="000652D2">
      <w:pPr>
        <w:ind w:left="709" w:hanging="709"/>
      </w:pPr>
    </w:p>
    <w:p w:rsidR="00AA7F8F" w:rsidRDefault="00AA7F8F" w:rsidP="000652D2">
      <w:pPr>
        <w:ind w:left="709" w:hanging="709"/>
      </w:pPr>
    </w:p>
    <w:p w:rsidR="00AA7F8F" w:rsidRPr="00697858" w:rsidRDefault="00AA7F8F" w:rsidP="00AA7F8F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</w:pPr>
      <w:r>
        <w:rPr>
          <w:sz w:val="22"/>
        </w:rPr>
        <w:t>Second change</w:t>
      </w:r>
    </w:p>
    <w:p w:rsidR="00AA7F8F" w:rsidRDefault="00AA7F8F" w:rsidP="000652D2">
      <w:pPr>
        <w:ind w:left="709" w:hanging="709"/>
      </w:pPr>
    </w:p>
    <w:p w:rsidR="00AA7F8F" w:rsidRDefault="00AA7F8F" w:rsidP="000652D2">
      <w:pPr>
        <w:ind w:left="709" w:hanging="709"/>
      </w:pPr>
      <w:r>
        <w:t>5.2.2 General approach</w:t>
      </w:r>
    </w:p>
    <w:p w:rsidR="00AA7F8F" w:rsidRDefault="00AA7F8F" w:rsidP="000652D2">
      <w:pPr>
        <w:ind w:left="709" w:hanging="709"/>
      </w:pPr>
    </w:p>
    <w:p w:rsidR="00AA7F8F" w:rsidRDefault="00AA7F8F" w:rsidP="00AA7F8F">
      <w:pPr>
        <w:spacing w:before="120" w:after="120"/>
        <w:rPr>
          <w:lang w:eastAsia="zh-CN"/>
        </w:rPr>
      </w:pPr>
      <w:r w:rsidRPr="0079202E">
        <w:rPr>
          <w:lang w:eastAsia="zh-CN"/>
        </w:rPr>
        <w:t>Capacity evaluation is done by running system level simulations using traffic models defined in Annex E and the system level simulation assumptions in Annex D.</w:t>
      </w:r>
    </w:p>
    <w:p w:rsidR="00AA7F8F" w:rsidRPr="00697858" w:rsidRDefault="00AA7F8F" w:rsidP="00AA7F8F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>
        <w:t>Beginning of text inclusion</w:t>
      </w:r>
    </w:p>
    <w:p w:rsidR="00AA7F8F" w:rsidRPr="00B016A8" w:rsidRDefault="00AA7F8F" w:rsidP="00AA7F8F">
      <w:pPr>
        <w:spacing w:before="120" w:after="120"/>
        <w:rPr>
          <w:lang w:eastAsia="zh-CN"/>
        </w:rPr>
      </w:pPr>
      <w:r w:rsidRPr="00B016A8">
        <w:rPr>
          <w:lang w:eastAsia="zh-CN"/>
        </w:rPr>
        <w:t xml:space="preserve">If a candidate solution can be </w:t>
      </w:r>
      <w:r w:rsidR="00B016A8">
        <w:rPr>
          <w:lang w:eastAsia="zh-CN"/>
        </w:rPr>
        <w:t>accurately</w:t>
      </w:r>
      <w:r w:rsidRPr="00B016A8">
        <w:rPr>
          <w:lang w:eastAsia="zh-CN"/>
        </w:rPr>
        <w:t xml:space="preserve"> described with an analytical model, its capacity evalu</w:t>
      </w:r>
      <w:r w:rsidR="00B016A8">
        <w:rPr>
          <w:lang w:eastAsia="zh-CN"/>
        </w:rPr>
        <w:t>a</w:t>
      </w:r>
      <w:r w:rsidRPr="00B016A8">
        <w:rPr>
          <w:lang w:eastAsia="zh-CN"/>
        </w:rPr>
        <w:t xml:space="preserve">tion can be based on such analytical </w:t>
      </w:r>
      <w:r w:rsidR="00B016A8">
        <w:rPr>
          <w:lang w:eastAsia="zh-CN"/>
        </w:rPr>
        <w:t>model</w:t>
      </w:r>
      <w:r w:rsidRPr="00B016A8">
        <w:rPr>
          <w:lang w:eastAsia="zh-CN"/>
        </w:rPr>
        <w:t xml:space="preserve">. In that case, the candidate solution shall detail its </w:t>
      </w:r>
      <w:r w:rsidR="00B016A8" w:rsidRPr="00B016A8">
        <w:rPr>
          <w:lang w:eastAsia="zh-CN"/>
        </w:rPr>
        <w:t>analytical</w:t>
      </w:r>
      <w:r w:rsidR="00B016A8">
        <w:rPr>
          <w:lang w:eastAsia="zh-CN"/>
        </w:rPr>
        <w:t xml:space="preserve"> model or shall use well-</w:t>
      </w:r>
      <w:r w:rsidRPr="00B016A8">
        <w:rPr>
          <w:lang w:eastAsia="zh-CN"/>
        </w:rPr>
        <w:t>know</w:t>
      </w:r>
      <w:r w:rsidR="00B016A8">
        <w:rPr>
          <w:lang w:eastAsia="zh-CN"/>
        </w:rPr>
        <w:t>n</w:t>
      </w:r>
      <w:r w:rsidRPr="00B016A8">
        <w:rPr>
          <w:lang w:eastAsia="zh-CN"/>
        </w:rPr>
        <w:t xml:space="preserve"> models.</w:t>
      </w:r>
    </w:p>
    <w:p w:rsidR="00AA7F8F" w:rsidRPr="00697858" w:rsidRDefault="00AA7F8F" w:rsidP="00AA7F8F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>
        <w:t>End of text inclusion</w:t>
      </w:r>
    </w:p>
    <w:p w:rsidR="00AA7F8F" w:rsidRPr="0079202E" w:rsidRDefault="00AA7F8F" w:rsidP="00AA7F8F">
      <w:pPr>
        <w:spacing w:before="120" w:after="120"/>
        <w:rPr>
          <w:lang w:eastAsia="zh-CN"/>
        </w:rPr>
      </w:pPr>
      <w:r w:rsidRPr="0079202E">
        <w:rPr>
          <w:lang w:eastAsia="zh-CN"/>
        </w:rPr>
        <w:t>The capacity metric is defined as spectral efficiency in number of reports/200 kHz/hour. The minimum system bandwidth should be defined for each candidate solution and the system bandwidth assumed in any capacity performance evaluation should also be declared.</w:t>
      </w:r>
    </w:p>
    <w:p w:rsidR="00AA7F8F" w:rsidRDefault="00AA7F8F" w:rsidP="000652D2">
      <w:pPr>
        <w:ind w:left="709" w:hanging="709"/>
      </w:pPr>
    </w:p>
    <w:p w:rsidR="007F27E0" w:rsidRPr="00697858" w:rsidRDefault="007F27E0" w:rsidP="007F27E0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</w:pPr>
      <w:r>
        <w:rPr>
          <w:sz w:val="22"/>
        </w:rPr>
        <w:t>Third change</w:t>
      </w:r>
    </w:p>
    <w:p w:rsidR="007F27E0" w:rsidRDefault="007F27E0" w:rsidP="000652D2">
      <w:pPr>
        <w:ind w:left="709" w:hanging="709"/>
      </w:pPr>
    </w:p>
    <w:p w:rsidR="007F27E0" w:rsidRDefault="007F27E0" w:rsidP="000652D2">
      <w:pPr>
        <w:ind w:left="709" w:hanging="709"/>
      </w:pPr>
      <w:r>
        <w:t>5.6 Model for data traffic channel performance</w:t>
      </w:r>
    </w:p>
    <w:p w:rsidR="007F27E0" w:rsidRDefault="007F27E0" w:rsidP="000652D2">
      <w:pPr>
        <w:ind w:left="709" w:hanging="709"/>
      </w:pPr>
    </w:p>
    <w:p w:rsidR="007F27E0" w:rsidRPr="00697858" w:rsidRDefault="007F27E0" w:rsidP="007F27E0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>
        <w:t xml:space="preserve">Test to be added at the end of the </w:t>
      </w:r>
      <w:proofErr w:type="spellStart"/>
      <w:r>
        <w:t>subclause</w:t>
      </w:r>
      <w:proofErr w:type="spellEnd"/>
    </w:p>
    <w:p w:rsidR="007F27E0" w:rsidRDefault="007F27E0" w:rsidP="000652D2">
      <w:pPr>
        <w:ind w:left="709" w:hanging="709"/>
      </w:pPr>
    </w:p>
    <w:p w:rsidR="007F27E0" w:rsidRPr="00B016A8" w:rsidRDefault="007F27E0" w:rsidP="007F27E0">
      <w:r w:rsidRPr="00B016A8">
        <w:t xml:space="preserve">Note: </w:t>
      </w:r>
      <w:r w:rsidR="00992040">
        <w:t>Although simulation is the preferred method to get performance results i</w:t>
      </w:r>
      <w:r w:rsidRPr="00B016A8">
        <w:t>n both approach</w:t>
      </w:r>
      <w:r w:rsidR="00992040">
        <w:t>es</w:t>
      </w:r>
      <w:r w:rsidRPr="00B016A8">
        <w:t xml:space="preserve">, </w:t>
      </w:r>
      <w:r w:rsidR="00992040">
        <w:t xml:space="preserve">the </w:t>
      </w:r>
      <w:r w:rsidRPr="00B016A8">
        <w:t xml:space="preserve">candidate </w:t>
      </w:r>
      <w:r w:rsidR="00B016A8">
        <w:t xml:space="preserve">solutions </w:t>
      </w:r>
      <w:r w:rsidRPr="00B016A8">
        <w:t xml:space="preserve">can evaluate their </w:t>
      </w:r>
      <w:r w:rsidR="00B016A8">
        <w:t>performance</w:t>
      </w:r>
      <w:r w:rsidRPr="00B016A8">
        <w:t xml:space="preserve"> with analytical model</w:t>
      </w:r>
      <w:r w:rsidR="00B016A8">
        <w:t>s</w:t>
      </w:r>
      <w:r w:rsidRPr="00B016A8">
        <w:t xml:space="preserve">, provided these analytical models are reasonably accurate with regards to the performance </w:t>
      </w:r>
      <w:r w:rsidR="00B016A8" w:rsidRPr="00B016A8">
        <w:t>criteria</w:t>
      </w:r>
      <w:r w:rsidRPr="00B016A8">
        <w:t xml:space="preserve"> under </w:t>
      </w:r>
      <w:r w:rsidR="00992040">
        <w:t>consideration</w:t>
      </w:r>
      <w:r w:rsidRPr="00B016A8">
        <w:t>.</w:t>
      </w:r>
      <w:r w:rsidR="00B016A8" w:rsidRPr="00B016A8">
        <w:rPr>
          <w:lang w:eastAsia="zh-CN"/>
        </w:rPr>
        <w:t xml:space="preserve"> </w:t>
      </w:r>
      <w:r w:rsidR="00B016A8">
        <w:rPr>
          <w:lang w:eastAsia="zh-CN"/>
        </w:rPr>
        <w:t>T</w:t>
      </w:r>
      <w:r w:rsidR="00B016A8" w:rsidRPr="00B016A8">
        <w:rPr>
          <w:lang w:eastAsia="zh-CN"/>
        </w:rPr>
        <w:t>he candidate solution shall detail its analytical</w:t>
      </w:r>
      <w:r w:rsidR="00992040">
        <w:rPr>
          <w:lang w:eastAsia="zh-CN"/>
        </w:rPr>
        <w:t xml:space="preserve"> model</w:t>
      </w:r>
      <w:r w:rsidR="00B016A8">
        <w:rPr>
          <w:lang w:eastAsia="zh-CN"/>
        </w:rPr>
        <w:t xml:space="preserve"> or shall use well-</w:t>
      </w:r>
      <w:r w:rsidR="00B016A8" w:rsidRPr="00B016A8">
        <w:rPr>
          <w:lang w:eastAsia="zh-CN"/>
        </w:rPr>
        <w:t>know</w:t>
      </w:r>
      <w:r w:rsidR="00B016A8">
        <w:rPr>
          <w:lang w:eastAsia="zh-CN"/>
        </w:rPr>
        <w:t>n</w:t>
      </w:r>
      <w:r w:rsidR="00B016A8" w:rsidRPr="00B016A8">
        <w:rPr>
          <w:lang w:eastAsia="zh-CN"/>
        </w:rPr>
        <w:t xml:space="preserve"> models.</w:t>
      </w:r>
    </w:p>
    <w:p w:rsidR="007F27E0" w:rsidRDefault="007F27E0" w:rsidP="000652D2">
      <w:pPr>
        <w:ind w:left="709" w:hanging="709"/>
      </w:pPr>
    </w:p>
    <w:p w:rsidR="007F27E0" w:rsidRPr="00697858" w:rsidRDefault="007F27E0" w:rsidP="007F27E0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>
        <w:t>End of text inclusion</w:t>
      </w:r>
    </w:p>
    <w:p w:rsidR="000C7937" w:rsidRPr="00697858" w:rsidRDefault="000C7937" w:rsidP="000652D2">
      <w:pPr>
        <w:ind w:left="709" w:hanging="709"/>
      </w:pPr>
    </w:p>
    <w:sectPr w:rsidR="000C7937" w:rsidRPr="00697858" w:rsidSect="00FA0F6B">
      <w:headerReference w:type="default" r:id="rId5"/>
      <w:footerReference w:type="default" r:id="rId6"/>
      <w:headerReference w:type="first" r:id="rId7"/>
      <w:footerReference w:type="first" r:id="rId8"/>
      <w:pgSz w:w="11900" w:h="16840"/>
      <w:pgMar w:top="1532" w:right="1268" w:bottom="1276" w:left="1418" w:header="851" w:footer="694" w:gutter="0"/>
      <w:cols w:space="708"/>
      <w:titlePg/>
      <w:printerSettings r:id="rId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AE2" w:rsidRDefault="00820AE2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992040" w:rsidRPr="00992040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92040" w:rsidRPr="00992040">
        <w:rPr>
          <w:caps/>
          <w:noProof/>
          <w:color w:val="262626" w:themeColor="text1" w:themeTint="D9"/>
          <w:sz w:val="20"/>
        </w:rPr>
        <w:t>2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AE2" w:rsidRDefault="00820AE2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992040" w:rsidRPr="00992040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92040" w:rsidRPr="00992040">
        <w:rPr>
          <w:caps/>
          <w:noProof/>
          <w:color w:val="262626" w:themeColor="text1" w:themeTint="D9"/>
          <w:sz w:val="20"/>
        </w:rPr>
        <w:t>2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AE2" w:rsidRPr="008259A1" w:rsidRDefault="00820AE2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GP-150949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AE2" w:rsidRDefault="00820AE2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GP-150949</w:t>
    </w:r>
  </w:p>
  <w:p w:rsidR="00820AE2" w:rsidRPr="0052454E" w:rsidRDefault="00820AE2" w:rsidP="0052454E">
    <w:pPr>
      <w:pStyle w:val="En-tte"/>
      <w:spacing w:before="120" w:after="120"/>
    </w:pPr>
    <w:r>
      <w:rPr>
        <w:rFonts w:hint="eastAsia"/>
      </w:rPr>
      <w:t>Yin Chuan, China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182C0E">
      <w:t xml:space="preserve">Agenda Item: </w:t>
    </w:r>
    <w:r w:rsidRPr="00182C0E">
      <w:rPr>
        <w:szCs w:val="20"/>
      </w:rPr>
      <w:t>7.1.5.3.5.7</w:t>
    </w:r>
  </w:p>
  <w:p w:rsidR="00820AE2" w:rsidRDefault="00820AE2">
    <w:pPr>
      <w:pStyle w:val="En-tte"/>
      <w:spacing w:before="120" w:after="120"/>
    </w:pPr>
    <w:r>
      <w:t>10-14 August</w:t>
    </w:r>
    <w:r w:rsidRPr="00F948E4">
      <w:t xml:space="preserve"> 201</w:t>
    </w:r>
    <w:r>
      <w:rPr>
        <w:rFonts w:hint="eastAsia"/>
      </w:rPr>
      <w:t>5</w:t>
    </w:r>
  </w:p>
  <w:p w:rsidR="00820AE2" w:rsidRDefault="00820AE2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B3C28926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541C4"/>
    <w:multiLevelType w:val="multilevel"/>
    <w:tmpl w:val="2C1CA252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1C3A8F"/>
    <w:multiLevelType w:val="multilevel"/>
    <w:tmpl w:val="2AAC7DB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1EA25E4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300F0"/>
    <w:multiLevelType w:val="multilevel"/>
    <w:tmpl w:val="3C108096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2627A2"/>
    <w:multiLevelType w:val="multilevel"/>
    <w:tmpl w:val="D58631F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5C9917DC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60F55D49"/>
    <w:multiLevelType w:val="multilevel"/>
    <w:tmpl w:val="785A8478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>
    <w:nsid w:val="62C74985"/>
    <w:multiLevelType w:val="hybridMultilevel"/>
    <w:tmpl w:val="28F6D07E"/>
    <w:lvl w:ilvl="0" w:tplc="E020E6D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4"/>
  </w:num>
  <w:num w:numId="3">
    <w:abstractNumId w:val="16"/>
  </w:num>
  <w:num w:numId="4">
    <w:abstractNumId w:val="8"/>
  </w:num>
  <w:num w:numId="5">
    <w:abstractNumId w:val="2"/>
  </w:num>
  <w:num w:numId="6">
    <w:abstractNumId w:val="13"/>
  </w:num>
  <w:num w:numId="7">
    <w:abstractNumId w:val="25"/>
  </w:num>
  <w:num w:numId="8">
    <w:abstractNumId w:val="6"/>
  </w:num>
  <w:num w:numId="9">
    <w:abstractNumId w:val="9"/>
  </w:num>
  <w:num w:numId="10">
    <w:abstractNumId w:val="7"/>
  </w:num>
  <w:num w:numId="11">
    <w:abstractNumId w:val="45"/>
  </w:num>
  <w:num w:numId="12">
    <w:abstractNumId w:val="21"/>
  </w:num>
  <w:num w:numId="13">
    <w:abstractNumId w:val="35"/>
  </w:num>
  <w:num w:numId="14">
    <w:abstractNumId w:val="15"/>
  </w:num>
  <w:num w:numId="15">
    <w:abstractNumId w:val="30"/>
  </w:num>
  <w:num w:numId="16">
    <w:abstractNumId w:val="29"/>
  </w:num>
  <w:num w:numId="17">
    <w:abstractNumId w:val="5"/>
  </w:num>
  <w:num w:numId="18">
    <w:abstractNumId w:val="39"/>
  </w:num>
  <w:num w:numId="19">
    <w:abstractNumId w:val="14"/>
  </w:num>
  <w:num w:numId="20">
    <w:abstractNumId w:val="20"/>
  </w:num>
  <w:num w:numId="21">
    <w:abstractNumId w:val="32"/>
  </w:num>
  <w:num w:numId="22">
    <w:abstractNumId w:val="28"/>
  </w:num>
  <w:num w:numId="23">
    <w:abstractNumId w:val="17"/>
  </w:num>
  <w:num w:numId="24">
    <w:abstractNumId w:val="33"/>
  </w:num>
  <w:num w:numId="25">
    <w:abstractNumId w:val="37"/>
  </w:num>
  <w:num w:numId="26">
    <w:abstractNumId w:val="10"/>
  </w:num>
  <w:num w:numId="27">
    <w:abstractNumId w:val="36"/>
  </w:num>
  <w:num w:numId="28">
    <w:abstractNumId w:val="31"/>
  </w:num>
  <w:num w:numId="29">
    <w:abstractNumId w:val="38"/>
  </w:num>
  <w:num w:numId="30">
    <w:abstractNumId w:val="0"/>
  </w:num>
  <w:num w:numId="31">
    <w:abstractNumId w:val="22"/>
  </w:num>
  <w:num w:numId="32">
    <w:abstractNumId w:val="24"/>
  </w:num>
  <w:num w:numId="33">
    <w:abstractNumId w:val="11"/>
  </w:num>
  <w:num w:numId="34">
    <w:abstractNumId w:val="43"/>
  </w:num>
  <w:num w:numId="35">
    <w:abstractNumId w:val="27"/>
  </w:num>
  <w:num w:numId="36">
    <w:abstractNumId w:val="4"/>
  </w:num>
  <w:num w:numId="37">
    <w:abstractNumId w:val="23"/>
  </w:num>
  <w:num w:numId="38">
    <w:abstractNumId w:val="1"/>
  </w:num>
  <w:num w:numId="39">
    <w:abstractNumId w:val="40"/>
  </w:num>
  <w:num w:numId="40">
    <w:abstractNumId w:val="19"/>
  </w:num>
  <w:num w:numId="41">
    <w:abstractNumId w:val="34"/>
  </w:num>
  <w:num w:numId="42">
    <w:abstractNumId w:val="41"/>
  </w:num>
  <w:num w:numId="43">
    <w:abstractNumId w:val="3"/>
  </w:num>
  <w:num w:numId="44">
    <w:abstractNumId w:val="18"/>
  </w:num>
  <w:num w:numId="45">
    <w:abstractNumId w:val="26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4BCC"/>
    <w:rsid w:val="000355BB"/>
    <w:rsid w:val="00040201"/>
    <w:rsid w:val="00040BE5"/>
    <w:rsid w:val="00046429"/>
    <w:rsid w:val="00055D79"/>
    <w:rsid w:val="00056534"/>
    <w:rsid w:val="000577DC"/>
    <w:rsid w:val="00060C6D"/>
    <w:rsid w:val="000652D2"/>
    <w:rsid w:val="0007030B"/>
    <w:rsid w:val="00070C3F"/>
    <w:rsid w:val="00071C5B"/>
    <w:rsid w:val="00074C1F"/>
    <w:rsid w:val="00077D4A"/>
    <w:rsid w:val="00081EF4"/>
    <w:rsid w:val="000954DC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2E2"/>
    <w:rsid w:val="000F3864"/>
    <w:rsid w:val="0010013A"/>
    <w:rsid w:val="00101842"/>
    <w:rsid w:val="00105598"/>
    <w:rsid w:val="00110071"/>
    <w:rsid w:val="00115E77"/>
    <w:rsid w:val="00116528"/>
    <w:rsid w:val="00120674"/>
    <w:rsid w:val="0012290E"/>
    <w:rsid w:val="00125F21"/>
    <w:rsid w:val="0012744A"/>
    <w:rsid w:val="0013075D"/>
    <w:rsid w:val="0013100B"/>
    <w:rsid w:val="001311AC"/>
    <w:rsid w:val="001356F6"/>
    <w:rsid w:val="00137E24"/>
    <w:rsid w:val="00140CA9"/>
    <w:rsid w:val="0014386B"/>
    <w:rsid w:val="001438AF"/>
    <w:rsid w:val="001571B5"/>
    <w:rsid w:val="001622D5"/>
    <w:rsid w:val="00165718"/>
    <w:rsid w:val="001657F3"/>
    <w:rsid w:val="00167362"/>
    <w:rsid w:val="001720C5"/>
    <w:rsid w:val="001746D8"/>
    <w:rsid w:val="001817C0"/>
    <w:rsid w:val="00182C0E"/>
    <w:rsid w:val="00183C89"/>
    <w:rsid w:val="00192A03"/>
    <w:rsid w:val="0019539F"/>
    <w:rsid w:val="00196831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4F5C"/>
    <w:rsid w:val="00210E40"/>
    <w:rsid w:val="00211A81"/>
    <w:rsid w:val="0021255A"/>
    <w:rsid w:val="002146EF"/>
    <w:rsid w:val="0022000C"/>
    <w:rsid w:val="0022518D"/>
    <w:rsid w:val="002301B8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F63"/>
    <w:rsid w:val="00277920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26D6A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3DB9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3945"/>
    <w:rsid w:val="003C41CC"/>
    <w:rsid w:val="003C7A34"/>
    <w:rsid w:val="003D55D7"/>
    <w:rsid w:val="003D7769"/>
    <w:rsid w:val="003E0D0F"/>
    <w:rsid w:val="003E324A"/>
    <w:rsid w:val="003E4899"/>
    <w:rsid w:val="003F1348"/>
    <w:rsid w:val="003F359B"/>
    <w:rsid w:val="003F42BA"/>
    <w:rsid w:val="00406F77"/>
    <w:rsid w:val="00407218"/>
    <w:rsid w:val="0041668E"/>
    <w:rsid w:val="004215CE"/>
    <w:rsid w:val="00426050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444A"/>
    <w:rsid w:val="004861FA"/>
    <w:rsid w:val="00491B9F"/>
    <w:rsid w:val="00493064"/>
    <w:rsid w:val="004937F5"/>
    <w:rsid w:val="004957FB"/>
    <w:rsid w:val="004A0DA5"/>
    <w:rsid w:val="004B1F4E"/>
    <w:rsid w:val="004B4461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3576"/>
    <w:rsid w:val="00516E75"/>
    <w:rsid w:val="005217AA"/>
    <w:rsid w:val="00521E37"/>
    <w:rsid w:val="005233A8"/>
    <w:rsid w:val="0052454E"/>
    <w:rsid w:val="0053048D"/>
    <w:rsid w:val="0053420A"/>
    <w:rsid w:val="00540F0E"/>
    <w:rsid w:val="00543278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E7A27"/>
    <w:rsid w:val="005F0472"/>
    <w:rsid w:val="005F5576"/>
    <w:rsid w:val="005F7867"/>
    <w:rsid w:val="00604BDD"/>
    <w:rsid w:val="006140ED"/>
    <w:rsid w:val="00614801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72379"/>
    <w:rsid w:val="00673D03"/>
    <w:rsid w:val="00682D61"/>
    <w:rsid w:val="00685D93"/>
    <w:rsid w:val="006869E6"/>
    <w:rsid w:val="00687355"/>
    <w:rsid w:val="00687470"/>
    <w:rsid w:val="006910C7"/>
    <w:rsid w:val="00692B3D"/>
    <w:rsid w:val="00694D41"/>
    <w:rsid w:val="006968AA"/>
    <w:rsid w:val="00697858"/>
    <w:rsid w:val="00697D4E"/>
    <w:rsid w:val="006A32E4"/>
    <w:rsid w:val="006A452C"/>
    <w:rsid w:val="006A7146"/>
    <w:rsid w:val="006B0711"/>
    <w:rsid w:val="006B5190"/>
    <w:rsid w:val="006B7310"/>
    <w:rsid w:val="006C5829"/>
    <w:rsid w:val="006C71C2"/>
    <w:rsid w:val="006D24B8"/>
    <w:rsid w:val="006D44A6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49C8"/>
    <w:rsid w:val="006F525D"/>
    <w:rsid w:val="00701884"/>
    <w:rsid w:val="00701CCB"/>
    <w:rsid w:val="007023A2"/>
    <w:rsid w:val="0070264B"/>
    <w:rsid w:val="00702CCE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38EC"/>
    <w:rsid w:val="007A69EB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27E0"/>
    <w:rsid w:val="007F44C3"/>
    <w:rsid w:val="007F658B"/>
    <w:rsid w:val="007F7E22"/>
    <w:rsid w:val="00800036"/>
    <w:rsid w:val="008009F1"/>
    <w:rsid w:val="00801F28"/>
    <w:rsid w:val="0081135B"/>
    <w:rsid w:val="00816919"/>
    <w:rsid w:val="00817856"/>
    <w:rsid w:val="00820AE2"/>
    <w:rsid w:val="00821D30"/>
    <w:rsid w:val="00821DF8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387D"/>
    <w:rsid w:val="00877077"/>
    <w:rsid w:val="008830AA"/>
    <w:rsid w:val="00885F24"/>
    <w:rsid w:val="0088612B"/>
    <w:rsid w:val="008952D9"/>
    <w:rsid w:val="00895750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3828"/>
    <w:rsid w:val="008E4157"/>
    <w:rsid w:val="008E668E"/>
    <w:rsid w:val="008E6DBA"/>
    <w:rsid w:val="008F1623"/>
    <w:rsid w:val="008F21F0"/>
    <w:rsid w:val="008F2727"/>
    <w:rsid w:val="00901F27"/>
    <w:rsid w:val="00904F27"/>
    <w:rsid w:val="00917C01"/>
    <w:rsid w:val="00920382"/>
    <w:rsid w:val="00922B29"/>
    <w:rsid w:val="009348F7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2040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1CF6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9F6B71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2B03"/>
    <w:rsid w:val="00A97023"/>
    <w:rsid w:val="00A97513"/>
    <w:rsid w:val="00AA0914"/>
    <w:rsid w:val="00AA689D"/>
    <w:rsid w:val="00AA7F8F"/>
    <w:rsid w:val="00AB166A"/>
    <w:rsid w:val="00AB1AA0"/>
    <w:rsid w:val="00AB258A"/>
    <w:rsid w:val="00AB42E3"/>
    <w:rsid w:val="00AB6182"/>
    <w:rsid w:val="00AB632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00F8"/>
    <w:rsid w:val="00B016A8"/>
    <w:rsid w:val="00B02933"/>
    <w:rsid w:val="00B124CC"/>
    <w:rsid w:val="00B145D2"/>
    <w:rsid w:val="00B1675E"/>
    <w:rsid w:val="00B16E63"/>
    <w:rsid w:val="00B245AA"/>
    <w:rsid w:val="00B30748"/>
    <w:rsid w:val="00B47EC8"/>
    <w:rsid w:val="00B50FD8"/>
    <w:rsid w:val="00B54BA2"/>
    <w:rsid w:val="00B657A8"/>
    <w:rsid w:val="00B6778F"/>
    <w:rsid w:val="00B67CF4"/>
    <w:rsid w:val="00B743D6"/>
    <w:rsid w:val="00B765E2"/>
    <w:rsid w:val="00B773BE"/>
    <w:rsid w:val="00B77933"/>
    <w:rsid w:val="00B77DF2"/>
    <w:rsid w:val="00B80F4C"/>
    <w:rsid w:val="00B8486D"/>
    <w:rsid w:val="00B86D48"/>
    <w:rsid w:val="00B96CF3"/>
    <w:rsid w:val="00BA5CE1"/>
    <w:rsid w:val="00BA7773"/>
    <w:rsid w:val="00BB11C2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37A51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1956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E7839"/>
    <w:rsid w:val="00CF0A10"/>
    <w:rsid w:val="00CF310B"/>
    <w:rsid w:val="00CF46B4"/>
    <w:rsid w:val="00D0075C"/>
    <w:rsid w:val="00D03137"/>
    <w:rsid w:val="00D03C9F"/>
    <w:rsid w:val="00D17E31"/>
    <w:rsid w:val="00D23461"/>
    <w:rsid w:val="00D31548"/>
    <w:rsid w:val="00D32313"/>
    <w:rsid w:val="00D35654"/>
    <w:rsid w:val="00D3697F"/>
    <w:rsid w:val="00D37D5E"/>
    <w:rsid w:val="00D40C0B"/>
    <w:rsid w:val="00D464EA"/>
    <w:rsid w:val="00D52939"/>
    <w:rsid w:val="00D53FB8"/>
    <w:rsid w:val="00D56057"/>
    <w:rsid w:val="00D60BDE"/>
    <w:rsid w:val="00D62EC8"/>
    <w:rsid w:val="00D70FE1"/>
    <w:rsid w:val="00D73946"/>
    <w:rsid w:val="00D73A6D"/>
    <w:rsid w:val="00D744B5"/>
    <w:rsid w:val="00D81887"/>
    <w:rsid w:val="00D85CED"/>
    <w:rsid w:val="00D867A1"/>
    <w:rsid w:val="00D877E0"/>
    <w:rsid w:val="00D9253F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DF4848"/>
    <w:rsid w:val="00E0498D"/>
    <w:rsid w:val="00E06E27"/>
    <w:rsid w:val="00E10696"/>
    <w:rsid w:val="00E1146C"/>
    <w:rsid w:val="00E166C9"/>
    <w:rsid w:val="00E16782"/>
    <w:rsid w:val="00E20203"/>
    <w:rsid w:val="00E218F6"/>
    <w:rsid w:val="00E35E18"/>
    <w:rsid w:val="00E43618"/>
    <w:rsid w:val="00E4559C"/>
    <w:rsid w:val="00E5001F"/>
    <w:rsid w:val="00E52843"/>
    <w:rsid w:val="00E53B83"/>
    <w:rsid w:val="00E54D8D"/>
    <w:rsid w:val="00E60516"/>
    <w:rsid w:val="00E62BD9"/>
    <w:rsid w:val="00E6787A"/>
    <w:rsid w:val="00E7268B"/>
    <w:rsid w:val="00E72BEF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B0ED7"/>
    <w:rsid w:val="00EB5A1F"/>
    <w:rsid w:val="00EC09C6"/>
    <w:rsid w:val="00EC27B2"/>
    <w:rsid w:val="00EC2A2F"/>
    <w:rsid w:val="00EC50F6"/>
    <w:rsid w:val="00EC54F3"/>
    <w:rsid w:val="00ED33AB"/>
    <w:rsid w:val="00ED45A0"/>
    <w:rsid w:val="00EE0968"/>
    <w:rsid w:val="00EE3847"/>
    <w:rsid w:val="00EF3BA5"/>
    <w:rsid w:val="00EF436A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2AAF"/>
    <w:rsid w:val="00F83EF8"/>
    <w:rsid w:val="00F84E32"/>
    <w:rsid w:val="00F853E8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11CC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Normal (Web)" w:uiPriority="99"/>
  </w:latentStyles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5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2CCE"/>
    <w:pPr>
      <w:keepNext/>
      <w:keepLines/>
      <w:numPr>
        <w:ilvl w:val="1"/>
        <w:numId w:val="45"/>
      </w:numPr>
      <w:spacing w:before="6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45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95750"/>
    <w:pPr>
      <w:keepNext/>
      <w:keepLines/>
      <w:numPr>
        <w:ilvl w:val="3"/>
        <w:numId w:val="45"/>
      </w:numPr>
      <w:spacing w:before="200"/>
      <w:outlineLvl w:val="3"/>
    </w:pPr>
    <w:rPr>
      <w:rFonts w:eastAsiaTheme="majorEastAsia" w:cstheme="majorBidi"/>
      <w:bCs/>
      <w:i/>
      <w:iCs/>
      <w:sz w:val="20"/>
      <w:szCs w:val="22"/>
    </w:rPr>
  </w:style>
  <w:style w:type="paragraph" w:styleId="Titre5">
    <w:name w:val="heading 5"/>
    <w:basedOn w:val="Normal"/>
    <w:next w:val="Normal"/>
    <w:link w:val="Titre5Car"/>
    <w:rsid w:val="00697858"/>
    <w:pPr>
      <w:keepNext/>
      <w:keepLines/>
      <w:numPr>
        <w:ilvl w:val="4"/>
        <w:numId w:val="45"/>
      </w:numPr>
      <w:spacing w:before="200"/>
      <w:outlineLvl w:val="4"/>
    </w:pPr>
    <w:rPr>
      <w:rFonts w:eastAsiaTheme="majorEastAsia" w:cstheme="majorBidi"/>
      <w:i/>
      <w:sz w:val="20"/>
    </w:rPr>
  </w:style>
  <w:style w:type="paragraph" w:styleId="Titre6">
    <w:name w:val="heading 6"/>
    <w:basedOn w:val="Normal"/>
    <w:next w:val="Normal"/>
    <w:link w:val="Titre6Car"/>
    <w:rsid w:val="00697858"/>
    <w:pPr>
      <w:keepNext/>
      <w:keepLines/>
      <w:numPr>
        <w:ilvl w:val="5"/>
        <w:numId w:val="45"/>
      </w:numPr>
      <w:spacing w:before="200"/>
      <w:outlineLvl w:val="5"/>
    </w:pPr>
    <w:rPr>
      <w:rFonts w:eastAsiaTheme="majorEastAsia" w:cstheme="majorBidi"/>
      <w:i/>
      <w:iCs/>
      <w:sz w:val="20"/>
    </w:rPr>
  </w:style>
  <w:style w:type="paragraph" w:styleId="Titre7">
    <w:name w:val="heading 7"/>
    <w:basedOn w:val="Normal"/>
    <w:next w:val="Normal"/>
    <w:link w:val="Titre7Car"/>
    <w:rsid w:val="00697858"/>
    <w:pPr>
      <w:keepNext/>
      <w:keepLines/>
      <w:numPr>
        <w:ilvl w:val="6"/>
        <w:numId w:val="45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  <w:sz w:val="20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5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702CCE"/>
    <w:rPr>
      <w:rFonts w:ascii="Times" w:eastAsiaTheme="majorEastAsia" w:hAnsi="Times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imes" w:eastAsiaTheme="majorEastAsia" w:hAnsi="Times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895750"/>
    <w:rPr>
      <w:rFonts w:ascii="Times" w:eastAsiaTheme="majorEastAsia" w:hAnsi="Times" w:cstheme="majorBidi"/>
      <w:bCs/>
      <w:i/>
      <w:iCs/>
      <w:sz w:val="20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697858"/>
    <w:rPr>
      <w:rFonts w:ascii="Times" w:eastAsiaTheme="majorEastAsia" w:hAnsi="Times" w:cstheme="majorBidi"/>
      <w:i/>
      <w:sz w:val="20"/>
      <w:lang w:val="en-US"/>
    </w:rPr>
  </w:style>
  <w:style w:type="character" w:customStyle="1" w:styleId="Titre6Car">
    <w:name w:val="Titre 6 Car"/>
    <w:basedOn w:val="Policepardfaut"/>
    <w:link w:val="Titre6"/>
    <w:rsid w:val="00697858"/>
    <w:rPr>
      <w:rFonts w:ascii="Times" w:eastAsiaTheme="majorEastAsia" w:hAnsi="Times" w:cstheme="majorBidi"/>
      <w:i/>
      <w:iCs/>
      <w:sz w:val="20"/>
      <w:lang w:val="en-US"/>
    </w:rPr>
  </w:style>
  <w:style w:type="character" w:customStyle="1" w:styleId="Titre7Car">
    <w:name w:val="Titre 7 Car"/>
    <w:basedOn w:val="Policepardfaut"/>
    <w:link w:val="Titre7"/>
    <w:rsid w:val="00697858"/>
    <w:rPr>
      <w:rFonts w:ascii="Times" w:eastAsiaTheme="majorEastAsia" w:hAnsi="Times" w:cstheme="majorBidi"/>
      <w:i/>
      <w:iCs/>
      <w:color w:val="404040" w:themeColor="text1" w:themeTint="BF"/>
      <w:sz w:val="20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edebullesCar1">
    <w:name w:val="Texte de bulles Car1"/>
    <w:basedOn w:val="Policepardfaut"/>
    <w:rsid w:val="00702CCE"/>
    <w:rPr>
      <w:rFonts w:ascii="Lucida Grande" w:hAnsi="Lucida Grande"/>
      <w:sz w:val="18"/>
      <w:szCs w:val="18"/>
      <w:lang w:val="en-US"/>
    </w:rPr>
  </w:style>
  <w:style w:type="paragraph" w:customStyle="1" w:styleId="TAL">
    <w:name w:val="TAL"/>
    <w:basedOn w:val="Normal"/>
    <w:link w:val="TALChar"/>
    <w:rsid w:val="00702CCE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02CCE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02CCE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702CCE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702CC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702CCE"/>
    <w:rPr>
      <w:rFonts w:ascii="Arial" w:eastAsia="SimSun" w:hAnsi="Arial"/>
      <w:b/>
      <w:sz w:val="18"/>
      <w:szCs w:val="20"/>
      <w:lang w:val="en-US" w:eastAsia="en-US"/>
    </w:rPr>
  </w:style>
  <w:style w:type="paragraph" w:styleId="Corpsdetexte">
    <w:name w:val="Body Text"/>
    <w:basedOn w:val="Normal"/>
    <w:link w:val="CorpsdetexteCar"/>
    <w:rsid w:val="00277920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277920"/>
    <w:rPr>
      <w:rFonts w:asciiTheme="minorHAnsi" w:eastAsiaTheme="minorHAnsi" w:hAnsiTheme="minorHAnsi" w:cstheme="minorBidi"/>
      <w:lang w:eastAsia="en-US"/>
    </w:rPr>
  </w:style>
  <w:style w:type="paragraph" w:styleId="Paragraphedeliste">
    <w:name w:val="List Paragraph"/>
    <w:basedOn w:val="Normal"/>
    <w:rsid w:val="00277920"/>
    <w:pPr>
      <w:ind w:left="720"/>
      <w:contextualSpacing/>
    </w:pPr>
    <w:rPr>
      <w:rFonts w:ascii="Tahoma" w:hAnsi="Tahoma"/>
    </w:rPr>
  </w:style>
  <w:style w:type="paragraph" w:customStyle="1" w:styleId="TAC">
    <w:name w:val="TAC"/>
    <w:basedOn w:val="TAL"/>
    <w:link w:val="TACChar"/>
    <w:rsid w:val="00AB6182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rsid w:val="00AB6182"/>
    <w:rPr>
      <w:rFonts w:ascii="Arial" w:eastAsia="SimSun" w:hAnsi="Arial"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465</Words>
  <Characters>2656</Characters>
  <Application>Microsoft Macintosh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3261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6</cp:revision>
  <cp:lastPrinted>2015-01-27T14:25:00Z</cp:lastPrinted>
  <dcterms:created xsi:type="dcterms:W3CDTF">2015-08-12T16:57:00Z</dcterms:created>
  <dcterms:modified xsi:type="dcterms:W3CDTF">2015-08-13T00:22:00Z</dcterms:modified>
  <cp:category/>
</cp:coreProperties>
</file>